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29.png" ContentType="image/pn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30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header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CURSO"/>
        <w:rPr/>
      </w:pPr>
      <w:r>
        <w:rPr/>
        <w:drawing>
          <wp:anchor behindDoc="1" distT="0" distB="0" distL="0" distR="0" simplePos="0" locked="0" layoutInCell="0" allowOverlap="1" relativeHeight="38">
            <wp:simplePos x="0" y="0"/>
            <wp:positionH relativeFrom="page">
              <wp:align>left</wp:align>
            </wp:positionH>
            <wp:positionV relativeFrom="paragraph">
              <wp:posOffset>-1530350</wp:posOffset>
            </wp:positionV>
            <wp:extent cx="7543800" cy="10670540"/>
            <wp:effectExtent l="0" t="0" r="0" b="0"/>
            <wp:wrapNone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7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CURSOCar"/>
        </w:rPr>
      </w:pPr>
      <w:r>
        <w:rPr/>
        <mc:AlternateContent>
          <mc:Choice Requires="wps">
            <w:drawing>
              <wp:anchor behindDoc="0" distT="50165" distB="50165" distL="118745" distR="118745" simplePos="0" locked="0" layoutInCell="0" allowOverlap="1" relativeHeight="39">
                <wp:simplePos x="0" y="0"/>
                <wp:positionH relativeFrom="column">
                  <wp:posOffset>785495</wp:posOffset>
                </wp:positionH>
                <wp:positionV relativeFrom="paragraph">
                  <wp:posOffset>2288540</wp:posOffset>
                </wp:positionV>
                <wp:extent cx="4486910" cy="1410335"/>
                <wp:effectExtent l="0" t="0" r="0" b="0"/>
                <wp:wrapSquare wrapText="bothSides"/>
                <wp:docPr id="2" name="Cuadr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320" cy="1409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URSO"/>
                              <w:rPr>
                                <w:sz w:val="240"/>
                              </w:rPr>
                            </w:pPr>
                            <w:r>
                              <w:rPr>
                                <w:sz w:val="144"/>
                              </w:rPr>
                              <w:t>PYTHON</w:t>
                            </w:r>
                          </w:p>
                          <w:p>
                            <w:pPr>
                              <w:pStyle w:val="Contenidodelmarco"/>
                              <w:spacing w:before="0" w:after="160"/>
                              <w:rPr>
                                <w:sz w:val="24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uadro de texto 2" path="m0,0l-2147483645,0l-2147483645,-2147483646l0,-2147483646xe" stroked="f" style="position:absolute;margin-left:61.85pt;margin-top:180.2pt;width:353.2pt;height:110.95pt;mso-wrap-style:square;v-text-anchor:top"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CURSO"/>
                        <w:rPr>
                          <w:sz w:val="240"/>
                        </w:rPr>
                      </w:pPr>
                      <w:r>
                        <w:rPr>
                          <w:sz w:val="144"/>
                        </w:rPr>
                        <w:t>PYTHON</w:t>
                      </w:r>
                    </w:p>
                    <w:p>
                      <w:pPr>
                        <w:pStyle w:val="Contenidodelmarco"/>
                        <w:spacing w:before="0" w:after="160"/>
                        <w:rPr>
                          <w:sz w:val="24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50165" distB="50165" distL="118745" distR="118745" simplePos="0" locked="0" layoutInCell="0" allowOverlap="1" relativeHeight="41">
                <wp:simplePos x="0" y="0"/>
                <wp:positionH relativeFrom="column">
                  <wp:posOffset>1737995</wp:posOffset>
                </wp:positionH>
                <wp:positionV relativeFrom="paragraph">
                  <wp:posOffset>4345940</wp:posOffset>
                </wp:positionV>
                <wp:extent cx="3324860" cy="304165"/>
                <wp:effectExtent l="0" t="0" r="0" b="0"/>
                <wp:wrapSquare wrapText="bothSides"/>
                <wp:docPr id="4" name="Cuadr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40" cy="303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URSO"/>
                              <w:spacing w:before="0" w:after="160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Nombre y Apellidos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uadro de texto 2" path="m0,0l-2147483645,0l-2147483645,-2147483646l0,-2147483646xe" stroked="f" style="position:absolute;margin-left:136.85pt;margin-top:342.2pt;width:261.7pt;height:23.85pt;mso-wrap-style:square;v-text-anchor:top"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CURSO"/>
                        <w:spacing w:before="0" w:after="160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Nombre y Apellidos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mc:AlternateContent>
          <mc:Choice Requires="wps">
            <w:drawing>
              <wp:anchor behindDoc="0" distT="6350" distB="6350" distL="6350" distR="6350" simplePos="0" locked="0" layoutInCell="0" allowOverlap="1" relativeHeight="43">
                <wp:simplePos x="0" y="0"/>
                <wp:positionH relativeFrom="column">
                  <wp:posOffset>1995170</wp:posOffset>
                </wp:positionH>
                <wp:positionV relativeFrom="paragraph">
                  <wp:posOffset>3736340</wp:posOffset>
                </wp:positionV>
                <wp:extent cx="2781935" cy="514985"/>
                <wp:effectExtent l="0" t="0" r="0" b="0"/>
                <wp:wrapNone/>
                <wp:docPr id="6" name="Rectángul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60" cy="514440"/>
                        </a:xfrm>
                        <a:prstGeom prst="rect">
                          <a:avLst/>
                        </a:prstGeom>
                        <a:solidFill>
                          <a:srgbClr val="ff647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ángulo 2" path="m0,0l-2147483645,0l-2147483645,-2147483646l0,-2147483646xe" fillcolor="#ff647e" stroked="f" style="position:absolute;margin-left:157.1pt;margin-top:294.2pt;width:218.95pt;height:40.45pt;mso-wrap-style:none;v-text-anchor:middle">
                <v:fill o:detectmouseclick="t" type="solid" color2="#009b81"/>
                <v:stroke color="#3465a4" weight="1260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50165" distB="50165" distL="118745" distR="118745" simplePos="0" locked="0" layoutInCell="0" allowOverlap="1" relativeHeight="44">
                <wp:simplePos x="0" y="0"/>
                <wp:positionH relativeFrom="column">
                  <wp:posOffset>2118360</wp:posOffset>
                </wp:positionH>
                <wp:positionV relativeFrom="paragraph">
                  <wp:posOffset>3793490</wp:posOffset>
                </wp:positionV>
                <wp:extent cx="2524760" cy="395605"/>
                <wp:effectExtent l="0" t="0" r="0" b="3810"/>
                <wp:wrapSquare wrapText="bothSides"/>
                <wp:docPr id="7" name="Cuadr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960" cy="394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URSO"/>
                              <w:spacing w:before="0" w:after="16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PROYECTO FINAL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uadro de texto 2" path="m0,0l-2147483645,0l-2147483645,-2147483646l0,-2147483646xe" stroked="f" style="position:absolute;margin-left:166.8pt;margin-top:298.7pt;width:198.7pt;height:31.05pt;mso-wrap-style:square;v-text-anchor:top"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CURSO"/>
                        <w:spacing w:before="0" w:after="16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PROYECTO FINAL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/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2284095</wp:posOffset>
            </wp:positionH>
            <wp:positionV relativeFrom="paragraph">
              <wp:posOffset>-94615</wp:posOffset>
            </wp:positionV>
            <wp:extent cx="3371850" cy="4495800"/>
            <wp:effectExtent l="0" t="0" r="0" b="0"/>
            <wp:wrapSquare wrapText="largest"/>
            <wp:docPr id="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Normal"/>
        <w:jc w:val="right"/>
        <w:rPr>
          <w:color w:val="000F9F"/>
        </w:rPr>
      </w:pPr>
      <w:r>
        <w:rPr>
          <w:color w:val="000F9F"/>
        </w:rPr>
      </w:r>
    </w:p>
    <w:p>
      <w:pPr>
        <w:pStyle w:val="CURSO"/>
        <w:jc w:val="right"/>
        <w:rPr>
          <w:rFonts w:ascii="Circular Std Black" w:hAnsi="Circular Std Black"/>
          <w:color w:val="060E9F"/>
          <w:sz w:val="40"/>
        </w:rPr>
      </w:pPr>
      <w:r>
        <w:rPr>
          <w:color w:val="060E9F"/>
          <w:sz w:val="40"/>
        </w:rPr>
        <w:t>Juan  Pablo Oltra Jiménez</w:t>
      </w:r>
    </w:p>
    <w:p>
      <w:pPr>
        <w:pStyle w:val="Normal"/>
        <w:jc w:val="right"/>
        <w:rPr>
          <w:color w:val="000F9F"/>
          <w:sz w:val="24"/>
        </w:rPr>
      </w:pPr>
      <w:r>
        <w:rPr>
          <w:color w:val="000F9F"/>
          <w:sz w:val="24"/>
        </w:rPr>
        <w:t>Estudiante de Programación en Python</w:t>
      </w:r>
    </w:p>
    <w:p>
      <w:pPr>
        <w:pStyle w:val="Normal"/>
        <w:jc w:val="right"/>
        <w:rPr/>
      </w:pPr>
      <w:r>
        <w:rPr>
          <w:b/>
          <w:color w:val="000F9F"/>
        </w:rPr>
        <w:t>Fecha:</w:t>
      </w:r>
      <w:r>
        <w:rPr/>
        <w:t xml:space="preserve"> </w:t>
      </w:r>
      <w:r>
        <w:rPr>
          <w:color w:val="A6A6A6" w:themeColor="background1" w:themeShade="a6"/>
        </w:rPr>
        <w:t>2</w:t>
      </w:r>
      <w:r>
        <w:rPr>
          <w:color w:val="A6A6A6" w:themeColor="background1" w:themeShade="a6"/>
        </w:rPr>
        <w:t>6</w:t>
      </w:r>
      <w:r>
        <w:rPr>
          <w:color w:val="A6A6A6" w:themeColor="background1" w:themeShade="a6"/>
        </w:rPr>
        <w:t xml:space="preserve">, </w:t>
      </w:r>
      <w:r>
        <w:rPr>
          <w:color w:val="A6A6A6" w:themeColor="background1" w:themeShade="a6"/>
        </w:rPr>
        <w:t>09</w:t>
      </w:r>
      <w:r>
        <w:rPr>
          <w:color w:val="A6A6A6" w:themeColor="background1" w:themeShade="a6"/>
        </w:rPr>
        <w:t xml:space="preserve">, </w:t>
      </w:r>
      <w:r>
        <w:rPr>
          <w:color w:val="A6A6A6" w:themeColor="background1" w:themeShade="a6"/>
        </w:rPr>
        <w:t>2022</w:t>
      </w:r>
      <w:r>
        <w:br w:type="page"/>
      </w:r>
    </w:p>
    <w:p>
      <w:pPr>
        <w:pStyle w:val="Tokio"/>
        <w:jc w:val="center"/>
        <w:rPr/>
      </w:pPr>
      <w:r>
        <w:rPr>
          <w:rStyle w:val="TokioCar"/>
          <w:rFonts w:cs="Circular Std Black" w:ascii="Circular Std Black" w:hAnsi="Circular Std Black"/>
          <w:b/>
          <w:color w:val="000F9F"/>
          <w:sz w:val="32"/>
        </w:rPr>
        <w:t>Aplicación web para una Ecommerce</w:t>
      </w:r>
    </w:p>
    <w:p>
      <w:pPr>
        <w:pStyle w:val="Tokio"/>
        <w:jc w:val="left"/>
        <w:rPr>
          <w:rFonts w:ascii="Titillium Web" w:hAnsi="Titillium Web"/>
          <w:color w:val="000F9F"/>
          <w:sz w:val="28"/>
          <w:szCs w:val="28"/>
          <w:u w:val="single"/>
        </w:rPr>
      </w:pPr>
      <w:r>
        <w:rPr>
          <w:rFonts w:ascii="Titillium Web" w:hAnsi="Titillium Web"/>
          <w:color w:val="000F9F"/>
          <w:sz w:val="28"/>
          <w:szCs w:val="28"/>
          <w:u w:val="single"/>
        </w:rPr>
        <w:t>Desarrollo</w:t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509270</wp:posOffset>
            </wp:positionH>
            <wp:positionV relativeFrom="paragraph">
              <wp:posOffset>146685</wp:posOffset>
            </wp:positionV>
            <wp:extent cx="2990850" cy="1647190"/>
            <wp:effectExtent l="0" t="0" r="0" b="0"/>
            <wp:wrapTopAndBottom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okioCar"/>
          <w:rFonts w:cs="Circular Std Black" w:ascii="Titillium Web" w:hAnsi="Titillium Web"/>
          <w:b/>
          <w:bCs w:val="false"/>
          <w:color w:val="666666"/>
          <w:sz w:val="28"/>
          <w:szCs w:val="28"/>
        </w:rPr>
        <w:tab/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 xml:space="preserve">En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 xml:space="preserve">la primera imagen podemos ver la página inicial de la web, en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 xml:space="preserve">esta pagina el usuario </w:t>
        <w:tab/>
        <w:t xml:space="preserve">esta sin loguear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 y como vemos sólo tiene acceso a l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>a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 lista de productos y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a una </w:t>
        <w:tab/>
        <w:t>barra de b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>ú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squeda con la que puede buscar artículos, no discrimina ni mayusculas </w:t>
        <w:tab/>
        <w:t>ni nombres exactos.El usuario no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 tiene opción de comprar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>si no esta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4"/>
          <w:szCs w:val="24"/>
        </w:rPr>
        <w:t xml:space="preserve"> autenticado, </w:t>
        <w:tab/>
        <w:t>no le aparece el botón de comprar como vemos en la siguiente imagen.</w:t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497840</wp:posOffset>
            </wp:positionH>
            <wp:positionV relativeFrom="paragraph">
              <wp:posOffset>-20320</wp:posOffset>
            </wp:positionV>
            <wp:extent cx="3088640" cy="1749425"/>
            <wp:effectExtent l="0" t="0" r="0" b="0"/>
            <wp:wrapSquare wrapText="largest"/>
            <wp:docPr id="11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>
          <w:rStyle w:val="TokioCar"/>
          <w:rFonts w:cs="Circular Std Black" w:ascii="Circular Std Black" w:hAnsi="Circular Std Black"/>
          <w:b/>
          <w:bCs w:val="false"/>
          <w:color w:val="666666"/>
          <w:sz w:val="32"/>
          <w:szCs w:val="22"/>
        </w:rPr>
        <w:tab/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>Página de registro.</w:t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517525</wp:posOffset>
            </wp:positionH>
            <wp:positionV relativeFrom="paragraph">
              <wp:posOffset>-66040</wp:posOffset>
            </wp:positionV>
            <wp:extent cx="3096260" cy="1749425"/>
            <wp:effectExtent l="0" t="0" r="0" b="0"/>
            <wp:wrapSquare wrapText="largest"/>
            <wp:docPr id="1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483235</wp:posOffset>
            </wp:positionH>
            <wp:positionV relativeFrom="paragraph">
              <wp:posOffset>215265</wp:posOffset>
            </wp:positionV>
            <wp:extent cx="3077845" cy="1749425"/>
            <wp:effectExtent l="0" t="0" r="0" b="0"/>
            <wp:wrapSquare wrapText="largest"/>
            <wp:docPr id="1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ab/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>Página de login.</w:t>
      </w:r>
    </w:p>
    <w:p>
      <w:pPr>
        <w:pStyle w:val="Tokio"/>
        <w:jc w:val="both"/>
        <w:rPr/>
      </w:pP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ab/>
      </w:r>
    </w:p>
    <w:p>
      <w:pPr>
        <w:pStyle w:val="Tokio"/>
        <w:jc w:val="both"/>
        <w:rPr>
          <w:rStyle w:val="TokioCar"/>
          <w:rFonts w:ascii="Titillium Web" w:hAnsi="Titillium Web" w:cs="Circular Std Black"/>
          <w:b w:val="false"/>
          <w:b w:val="false"/>
          <w:bCs w:val="false"/>
          <w:color w:val="666666"/>
          <w:sz w:val="22"/>
          <w:szCs w:val="22"/>
        </w:rPr>
      </w:pPr>
      <w:r>
        <w:rPr/>
      </w:r>
    </w:p>
    <w:p>
      <w:pPr>
        <w:pStyle w:val="Tokio"/>
        <w:jc w:val="both"/>
        <w:rPr>
          <w:rStyle w:val="TokioCar"/>
          <w:rFonts w:ascii="Titillium Web" w:hAnsi="Titillium Web" w:cs="Circular Std Black"/>
          <w:b w:val="false"/>
          <w:b w:val="false"/>
          <w:bCs w:val="false"/>
          <w:color w:val="666666"/>
          <w:sz w:val="22"/>
          <w:szCs w:val="22"/>
        </w:rPr>
      </w:pPr>
      <w:r>
        <w:rPr/>
      </w:r>
    </w:p>
    <w:p>
      <w:pPr>
        <w:pStyle w:val="Tokio"/>
        <w:jc w:val="both"/>
        <w:rPr>
          <w:rStyle w:val="TokioCar"/>
          <w:rFonts w:ascii="Titillium Web" w:hAnsi="Titillium Web" w:cs="Circular Std Black"/>
          <w:b w:val="false"/>
          <w:b w:val="false"/>
          <w:bCs w:val="false"/>
          <w:color w:val="666666"/>
          <w:sz w:val="22"/>
          <w:szCs w:val="22"/>
        </w:rPr>
      </w:pPr>
      <w:r>
        <w:rPr/>
      </w:r>
    </w:p>
    <w:p>
      <w:pPr>
        <w:pStyle w:val="Tokio"/>
        <w:jc w:val="both"/>
        <w:rPr>
          <w:rStyle w:val="TokioCar"/>
          <w:rFonts w:ascii="Titillium Web" w:hAnsi="Titillium Web" w:cs="Circular Std Black"/>
          <w:b w:val="false"/>
          <w:b w:val="false"/>
          <w:bCs w:val="false"/>
          <w:color w:val="666666"/>
          <w:sz w:val="22"/>
          <w:szCs w:val="22"/>
        </w:rPr>
      </w:pPr>
      <w:r>
        <w:rPr/>
      </w:r>
    </w:p>
    <w:p>
      <w:pPr>
        <w:pStyle w:val="Tokio"/>
        <w:jc w:val="both"/>
        <w:rPr/>
      </w:pP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ab/>
        <w:t>Una vez logueados y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 xml:space="preserve">a </w:t>
      </w:r>
      <w:r>
        <w:rPr>
          <w:rStyle w:val="TokioCar"/>
          <w:rFonts w:cs="Circular Std Black" w:ascii="Titillium Web" w:hAnsi="Titillium Web"/>
          <w:b w:val="false"/>
          <w:bCs w:val="false"/>
          <w:color w:val="666666"/>
          <w:sz w:val="22"/>
          <w:szCs w:val="22"/>
        </w:rPr>
        <w:t>tenemos acceso al resto de botones de la página.</w:t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507365</wp:posOffset>
            </wp:positionH>
            <wp:positionV relativeFrom="paragraph">
              <wp:posOffset>-75565</wp:posOffset>
            </wp:positionV>
            <wp:extent cx="3013075" cy="1708785"/>
            <wp:effectExtent l="0" t="0" r="0" b="0"/>
            <wp:wrapSquare wrapText="largest"/>
            <wp:docPr id="14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>
          <w:rStyle w:val="TokioCar"/>
          <w:rFonts w:cs="Circular Std Black" w:ascii="Circular Std Black" w:hAnsi="Circular Std Black"/>
          <w:b/>
          <w:color w:val="666666"/>
          <w:sz w:val="32"/>
        </w:rPr>
        <w:tab/>
        <w:tab/>
      </w:r>
    </w:p>
    <w:p>
      <w:pPr>
        <w:pStyle w:val="Tokio"/>
        <w:jc w:val="both"/>
        <w:rPr>
          <w:rStyle w:val="TokioCar"/>
          <w:rFonts w:ascii="Circular Std Black" w:hAnsi="Circular Std Black" w:cs="Circular Std Black"/>
          <w:b/>
          <w:b/>
          <w:color w:val="000F9F"/>
          <w:sz w:val="32"/>
        </w:rPr>
      </w:pPr>
      <w:r>
        <w:rPr/>
      </w:r>
    </w:p>
    <w:p>
      <w:pPr>
        <w:pStyle w:val="Default"/>
        <w:rPr/>
      </w:pPr>
      <w:r>
        <w:rPr/>
      </w:r>
    </w:p>
    <w:p>
      <w:pPr>
        <w:pStyle w:val="Default"/>
        <w:rPr/>
      </w:pPr>
      <w:r>
        <w:rPr/>
        <w:tab/>
      </w:r>
      <w:r>
        <w:rPr>
          <w:color w:val="565656"/>
          <w:sz w:val="22"/>
          <w:szCs w:val="22"/>
        </w:rPr>
        <w:t xml:space="preserve">Tenemos un botón, dropdown, donde podemos seleccionar los artículos por sus </w:t>
        <w:tab/>
        <w:t xml:space="preserve">categorías </w:t>
      </w:r>
      <w:r>
        <w:rPr>
          <w:color w:val="565656"/>
          <w:sz w:val="22"/>
          <w:szCs w:val="22"/>
        </w:rPr>
        <w:t>como vemos marcado con un recuadro verde.</w:t>
      </w:r>
    </w:p>
    <w:p>
      <w:pPr>
        <w:pStyle w:val="Default"/>
        <w:rPr/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499745</wp:posOffset>
            </wp:positionH>
            <wp:positionV relativeFrom="paragraph">
              <wp:posOffset>73025</wp:posOffset>
            </wp:positionV>
            <wp:extent cx="3088640" cy="1749425"/>
            <wp:effectExtent l="0" t="0" r="0" b="0"/>
            <wp:wrapSquare wrapText="largest"/>
            <wp:docPr id="15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 xml:space="preserve">Vemos la página de detalle del artículo donde podemos encontrar la información del </w:t>
        <w:tab/>
        <w:t xml:space="preserve">mismo. Encontramos el nombre, precio, el proveedor que lo vende y dos desplegables, </w:t>
        <w:tab/>
        <w:t xml:space="preserve">uno donde puede verse las características del producto y otro desplegable donde </w:t>
        <w:tab/>
        <w:t>podemos ver las opiniones sobre el artículo y dejar la nuestra.</w:t>
      </w:r>
    </w:p>
    <w:p>
      <w:pPr>
        <w:pStyle w:val="Default"/>
        <w:spacing w:before="0" w:after="160"/>
        <w:ind w:left="720" w:hanging="0"/>
        <w:jc w:val="both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450850</wp:posOffset>
            </wp:positionH>
            <wp:positionV relativeFrom="paragraph">
              <wp:posOffset>-12065</wp:posOffset>
            </wp:positionV>
            <wp:extent cx="3176905" cy="1801495"/>
            <wp:effectExtent l="0" t="0" r="0" b="0"/>
            <wp:wrapSquare wrapText="largest"/>
            <wp:docPr id="16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 xml:space="preserve">Desplegamos la caja de características del articulo. </w:t>
      </w:r>
      <w:r>
        <w:rPr>
          <w:color w:val="565656"/>
          <w:sz w:val="22"/>
          <w:szCs w:val="22"/>
        </w:rPr>
        <w:t>En el modelo hemos usado un editor de texto externo llamado Ckeditor.</w:t>
      </w:r>
    </w:p>
    <w:p>
      <w:pPr>
        <w:pStyle w:val="Default"/>
        <w:spacing w:before="0" w:after="160"/>
        <w:ind w:left="720" w:hanging="0"/>
        <w:jc w:val="both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467360</wp:posOffset>
            </wp:positionH>
            <wp:positionV relativeFrom="paragraph">
              <wp:posOffset>-23495</wp:posOffset>
            </wp:positionV>
            <wp:extent cx="3197860" cy="1798955"/>
            <wp:effectExtent l="0" t="0" r="0" b="0"/>
            <wp:wrapSquare wrapText="largest"/>
            <wp:docPr id="17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6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  <w:shd w:fill="auto" w:val="clear"/>
        </w:rPr>
      </w:pPr>
      <w:r>
        <w:rPr>
          <w:color w:val="565656"/>
          <w:sz w:val="22"/>
          <w:szCs w:val="22"/>
          <w:shd w:fill="auto" w:val="clear"/>
        </w:rPr>
        <w:t xml:space="preserve">Desplegamos la caja de </w:t>
      </w:r>
      <w:r>
        <w:rPr>
          <w:rFonts w:cs="Titillium Web"/>
          <w:color w:val="565656"/>
          <w:sz w:val="22"/>
          <w:szCs w:val="22"/>
          <w:shd w:fill="auto" w:val="clear"/>
        </w:rPr>
        <w:t>opiniones</w:t>
      </w:r>
      <w:r>
        <w:rPr>
          <w:color w:val="565656"/>
          <w:sz w:val="22"/>
          <w:szCs w:val="22"/>
          <w:shd w:fill="auto" w:val="clear"/>
        </w:rPr>
        <w:t xml:space="preserve"> del articulo.</w:t>
      </w:r>
    </w:p>
    <w:p>
      <w:pPr>
        <w:pStyle w:val="Default"/>
        <w:spacing w:before="0" w:after="160"/>
        <w:ind w:left="720" w:hanging="0"/>
        <w:jc w:val="both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491490</wp:posOffset>
            </wp:positionH>
            <wp:positionV relativeFrom="paragraph">
              <wp:posOffset>-14605</wp:posOffset>
            </wp:positionV>
            <wp:extent cx="3185160" cy="1806575"/>
            <wp:effectExtent l="0" t="0" r="0" b="0"/>
            <wp:wrapSquare wrapText="largest"/>
            <wp:docPr id="18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>
          <w:color w:val="565656"/>
        </w:rPr>
      </w:pPr>
      <w:r>
        <w:rPr>
          <w:color w:val="565656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</w:rPr>
      </w:pPr>
      <w:r>
        <w:rPr>
          <w:color w:val="565656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</w:rPr>
      </w:pPr>
      <w:r>
        <w:rPr>
          <w:color w:val="565656"/>
        </w:rPr>
        <w:t>Una vez que el usuario ha puesto su opinión la web nos redirige a una página donde podemos leer todas las opiniones de dicho artículo.</w:t>
      </w:r>
    </w:p>
    <w:p>
      <w:pPr>
        <w:pStyle w:val="Default"/>
        <w:spacing w:before="0" w:after="160"/>
        <w:ind w:left="720" w:hanging="0"/>
        <w:jc w:val="both"/>
        <w:rPr>
          <w:color w:val="565656"/>
        </w:rPr>
      </w:pPr>
      <w:r>
        <w:rPr>
          <w:color w:val="565656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454025</wp:posOffset>
            </wp:positionH>
            <wp:positionV relativeFrom="paragraph">
              <wp:posOffset>-38735</wp:posOffset>
            </wp:positionV>
            <wp:extent cx="3077845" cy="1749425"/>
            <wp:effectExtent l="0" t="0" r="0" b="0"/>
            <wp:wrapSquare wrapText="largest"/>
            <wp:docPr id="19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>
          <w:color w:val="565656"/>
        </w:rPr>
      </w:pPr>
      <w:r>
        <w:rPr>
          <w:color w:val="565656"/>
        </w:rPr>
      </w:r>
    </w:p>
    <w:p>
      <w:pPr>
        <w:pStyle w:val="Default"/>
        <w:spacing w:before="0" w:after="160"/>
        <w:ind w:hanging="0"/>
        <w:jc w:val="both"/>
        <w:rPr>
          <w:color w:val="565656"/>
        </w:rPr>
      </w:pPr>
      <w:r>
        <w:rPr>
          <w:color w:val="565656"/>
        </w:rPr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/>
      </w:pPr>
      <w:r>
        <w:rPr/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 xml:space="preserve">También </w:t>
      </w:r>
      <w:r>
        <w:rPr>
          <w:rFonts w:cs="Titillium Web"/>
          <w:color w:val="565656"/>
          <w:sz w:val="22"/>
          <w:szCs w:val="22"/>
        </w:rPr>
        <w:t xml:space="preserve">contamos con detalles como; si el articulo esta disponible </w:t>
      </w:r>
      <w:r>
        <w:rPr>
          <w:color w:val="565656"/>
          <w:sz w:val="22"/>
          <w:szCs w:val="22"/>
        </w:rPr>
        <w:t xml:space="preserve">o si hay pocas unidades. Este </w:t>
      </w:r>
      <w:r>
        <w:rPr>
          <w:color w:val="565656"/>
          <w:sz w:val="22"/>
          <w:szCs w:val="22"/>
        </w:rPr>
        <w:t xml:space="preserve">último </w:t>
      </w:r>
      <w:r>
        <w:rPr>
          <w:color w:val="565656"/>
          <w:sz w:val="22"/>
          <w:szCs w:val="22"/>
        </w:rPr>
        <w:t>par</w:t>
      </w:r>
      <w:r>
        <w:rPr>
          <w:color w:val="565656"/>
          <w:sz w:val="22"/>
          <w:szCs w:val="22"/>
        </w:rPr>
        <w:t>á</w:t>
      </w:r>
      <w:r>
        <w:rPr>
          <w:color w:val="565656"/>
          <w:sz w:val="22"/>
          <w:szCs w:val="22"/>
        </w:rPr>
        <w:t>metro lo establece el proveedor al poner un stock mínimo,  c</w:t>
      </w:r>
      <w:r>
        <w:rPr>
          <w:rFonts w:cs="Titillium Web"/>
          <w:color w:val="565656"/>
          <w:sz w:val="22"/>
          <w:szCs w:val="22"/>
        </w:rPr>
        <w:t>uando este es alcanzado</w:t>
      </w:r>
      <w:r>
        <w:rPr>
          <w:color w:val="565656"/>
          <w:sz w:val="22"/>
          <w:szCs w:val="22"/>
        </w:rPr>
        <w:t xml:space="preserve"> la app mandará un correo electr</w:t>
      </w:r>
      <w:r>
        <w:rPr>
          <w:rFonts w:cs="Titillium Web"/>
          <w:color w:val="565656"/>
          <w:sz w:val="22"/>
          <w:szCs w:val="22"/>
        </w:rPr>
        <w:t>ó</w:t>
      </w:r>
      <w:r>
        <w:rPr>
          <w:color w:val="565656"/>
          <w:sz w:val="22"/>
          <w:szCs w:val="22"/>
        </w:rPr>
        <w:t xml:space="preserve">nico </w:t>
      </w:r>
      <w:r>
        <w:rPr>
          <w:rFonts w:cs="Titillium Web"/>
          <w:color w:val="565656"/>
          <w:sz w:val="22"/>
          <w:szCs w:val="22"/>
        </w:rPr>
        <w:t>al proveedor</w:t>
      </w:r>
      <w:r>
        <w:rPr>
          <w:color w:val="565656"/>
          <w:sz w:val="22"/>
          <w:szCs w:val="22"/>
        </w:rPr>
        <w:t xml:space="preserve"> . </w:t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>Vemos que si el stock es 0 nos aparece un mensaje en el detalle del artículo que nos dice que no esta disponible.</w:t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452120</wp:posOffset>
            </wp:positionH>
            <wp:positionV relativeFrom="paragraph">
              <wp:posOffset>28575</wp:posOffset>
            </wp:positionV>
            <wp:extent cx="3081655" cy="1749425"/>
            <wp:effectExtent l="0" t="0" r="0" b="0"/>
            <wp:wrapSquare wrapText="largest"/>
            <wp:docPr id="20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 xml:space="preserve">Si el stock es igual o menor que el stock mínimo </w:t>
      </w:r>
      <w:r>
        <w:rPr>
          <w:rFonts w:cs="Titillium Web"/>
          <w:color w:val="565656"/>
          <w:sz w:val="22"/>
          <w:szCs w:val="22"/>
        </w:rPr>
        <w:t xml:space="preserve">nos avisa de que quedan pocas </w:t>
      </w:r>
      <w:r>
        <w:rPr>
          <w:rFonts w:cs="Titillium Web"/>
          <w:color w:val="565656"/>
          <w:sz w:val="22"/>
          <w:szCs w:val="22"/>
        </w:rPr>
        <w:t>u</w:t>
      </w:r>
      <w:r>
        <w:rPr>
          <w:rFonts w:cs="Titillium Web"/>
          <w:color w:val="565656"/>
          <w:sz w:val="22"/>
          <w:szCs w:val="22"/>
        </w:rPr>
        <w:t>nidades al mismo tiempo que manda un correo al proveedor.</w:t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463550</wp:posOffset>
            </wp:positionH>
            <wp:positionV relativeFrom="paragraph">
              <wp:posOffset>26670</wp:posOffset>
            </wp:positionV>
            <wp:extent cx="3081655" cy="1749425"/>
            <wp:effectExtent l="0" t="0" r="0" b="0"/>
            <wp:wrapSquare wrapText="largest"/>
            <wp:docPr id="21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>Correo que recibe un proveedor cuando se llega al stock mínimo.</w:t>
      </w:r>
    </w:p>
    <w:p>
      <w:pPr>
        <w:pStyle w:val="Default"/>
        <w:spacing w:before="0" w:after="160"/>
        <w:ind w:left="720" w:hanging="0"/>
        <w:jc w:val="both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455930</wp:posOffset>
            </wp:positionH>
            <wp:positionV relativeFrom="paragraph">
              <wp:posOffset>86360</wp:posOffset>
            </wp:positionV>
            <wp:extent cx="3114040" cy="1749425"/>
            <wp:effectExtent l="0" t="0" r="0" b="0"/>
            <wp:wrapSquare wrapText="largest"/>
            <wp:docPr id="22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ind w:left="72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Default"/>
        <w:spacing w:before="0" w:after="160"/>
        <w:ind w:left="720" w:hanging="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/>
      </w:pPr>
      <w:r>
        <w:rPr/>
        <w:tab/>
      </w:r>
      <w:r>
        <w:rPr>
          <w:color w:val="565656"/>
          <w:sz w:val="22"/>
          <w:szCs w:val="22"/>
        </w:rPr>
        <w:t xml:space="preserve">En la  web tenemos 2 tipos de acceso sin contar el superusuario. Tenemos el acceso </w:t>
        <w:tab/>
        <w:t xml:space="preserve">cliente y el acceso proveedor. </w:t>
      </w:r>
      <w:r>
        <w:rPr>
          <w:color w:val="565656"/>
          <w:sz w:val="22"/>
          <w:szCs w:val="22"/>
        </w:rPr>
        <w:t xml:space="preserve">Los proveedores tienen acceso al admin django en el cual </w:t>
        <w:tab/>
        <w:t xml:space="preserve">sólo tienen permiso para añadir y ver artículos y categorías. </w:t>
      </w:r>
      <w:r>
        <w:rPr>
          <w:rFonts w:cs="Titillium Web"/>
          <w:color w:val="565656"/>
          <w:sz w:val="22"/>
          <w:szCs w:val="22"/>
        </w:rPr>
        <w:t>H</w:t>
      </w:r>
      <w:r>
        <w:rPr>
          <w:color w:val="565656"/>
          <w:sz w:val="22"/>
          <w:szCs w:val="22"/>
        </w:rPr>
        <w:t xml:space="preserve">e ampliado el modelo User </w:t>
        <w:tab/>
        <w:t xml:space="preserve">django  y le he añadido el campo cif </w:t>
      </w:r>
      <w:r>
        <w:rPr>
          <w:rFonts w:cs="Titillium Web"/>
          <w:color w:val="565656"/>
          <w:sz w:val="22"/>
          <w:szCs w:val="22"/>
        </w:rPr>
        <w:t>e</w:t>
      </w:r>
      <w:r>
        <w:rPr>
          <w:color w:val="565656"/>
          <w:sz w:val="22"/>
          <w:szCs w:val="22"/>
        </w:rPr>
        <w:t xml:space="preserve"> is_proveedor. El atributo is_proveedor al igual que </w:t>
        <w:tab/>
        <w:t xml:space="preserve">is_staff lo da el superusuario pero puedo vinvular un proveedor con el usuario a través </w:t>
        <w:tab/>
        <w:t xml:space="preserve">del cif que es único con este condicional </w:t>
      </w:r>
      <w:r>
        <w:rPr>
          <w:rFonts w:ascii="JetBrains Mono" w:hAnsi="JetBrains Mono"/>
          <w:b w:val="false"/>
          <w:i w:val="false"/>
          <w:color w:val="158466"/>
          <w:sz w:val="20"/>
          <w:szCs w:val="22"/>
        </w:rPr>
        <w:t>{</w:t>
      </w:r>
      <w:r>
        <w:rPr>
          <w:rFonts w:ascii="JetBrains Mono" w:hAnsi="JetBrains Mono"/>
          <w:b w:val="false"/>
          <w:i w:val="false"/>
          <w:color w:val="158466"/>
          <w:sz w:val="20"/>
        </w:rPr>
        <w:t xml:space="preserve">% if articulo.proveedor.cif == request.user.cif %} </w:t>
      </w:r>
      <w:r>
        <w:rPr>
          <w:rFonts w:ascii="Titillium Web" w:hAnsi="Titillium Web"/>
          <w:b w:val="false"/>
          <w:i w:val="false"/>
          <w:color w:val="565656"/>
          <w:sz w:val="22"/>
          <w:szCs w:val="22"/>
        </w:rPr>
        <w:t xml:space="preserve">me </w:t>
        <w:tab/>
        <w:t>reconoce al proveedor y me deja ver ciert</w:t>
      </w:r>
      <w:r>
        <w:rPr>
          <w:rFonts w:cs="Titillium Web" w:ascii="Titillium Web" w:hAnsi="Titillium Web"/>
          <w:b w:val="false"/>
          <w:i w:val="false"/>
          <w:color w:val="565656"/>
          <w:sz w:val="22"/>
          <w:szCs w:val="22"/>
        </w:rPr>
        <w:t>o</w:t>
      </w:r>
      <w:r>
        <w:rPr>
          <w:rFonts w:ascii="Titillium Web" w:hAnsi="Titillium Web"/>
          <w:b w:val="false"/>
          <w:i w:val="false"/>
          <w:color w:val="565656"/>
          <w:sz w:val="22"/>
          <w:szCs w:val="22"/>
        </w:rPr>
        <w:t xml:space="preserve">s </w:t>
      </w:r>
      <w:r>
        <w:rPr>
          <w:rFonts w:ascii="Titillium Web" w:hAnsi="Titillium Web"/>
          <w:b w:val="false"/>
          <w:i w:val="false"/>
          <w:color w:val="565656"/>
          <w:sz w:val="22"/>
          <w:szCs w:val="22"/>
        </w:rPr>
        <w:t>elementos</w:t>
      </w:r>
      <w:r>
        <w:rPr>
          <w:rFonts w:ascii="Titillium Web" w:hAnsi="Titillium Web"/>
          <w:b w:val="false"/>
          <w:i w:val="false"/>
          <w:color w:val="565656"/>
          <w:sz w:val="22"/>
          <w:szCs w:val="22"/>
        </w:rPr>
        <w:t xml:space="preserve"> </w:t>
      </w:r>
      <w:r>
        <w:rPr>
          <w:rFonts w:cs="Titillium Web" w:ascii="Titillium Web" w:hAnsi="Titillium Web"/>
          <w:b w:val="false"/>
          <w:i w:val="false"/>
          <w:color w:val="565656"/>
          <w:sz w:val="22"/>
          <w:szCs w:val="22"/>
        </w:rPr>
        <w:t>de la aplicación.</w:t>
      </w:r>
    </w:p>
    <w:p>
      <w:pPr>
        <w:pStyle w:val="Default"/>
        <w:spacing w:before="0" w:after="160"/>
        <w:jc w:val="both"/>
        <w:rPr/>
      </w:pPr>
      <w:r>
        <w:rPr>
          <w:rFonts w:cs="Titillium Web"/>
          <w:color w:val="565656"/>
          <w:sz w:val="22"/>
          <w:szCs w:val="22"/>
        </w:rPr>
        <w:tab/>
        <w:t>E</w:t>
      </w:r>
      <w:r>
        <w:rPr>
          <w:color w:val="565656"/>
          <w:sz w:val="22"/>
          <w:szCs w:val="22"/>
        </w:rPr>
        <w:t xml:space="preserve">l proveedor,  tiene un </w:t>
        <w:tab/>
        <w:t xml:space="preserve">botón donde puede </w:t>
      </w:r>
      <w:r>
        <w:rPr>
          <w:color w:val="565656"/>
          <w:sz w:val="22"/>
          <w:szCs w:val="22"/>
        </w:rPr>
        <w:t xml:space="preserve">crear un artículo y ver datos de sus </w:t>
        <w:tab/>
      </w:r>
      <w:r>
        <w:rPr>
          <w:rFonts w:cs="Titillium Web"/>
          <w:color w:val="565656"/>
          <w:sz w:val="22"/>
          <w:szCs w:val="22"/>
        </w:rPr>
        <w:t>ventas</w:t>
      </w:r>
      <w:r>
        <w:rPr>
          <w:color w:val="565656"/>
          <w:sz w:val="22"/>
          <w:szCs w:val="22"/>
        </w:rPr>
        <w:t xml:space="preserve">. Podrá ver </w:t>
      </w:r>
      <w:r>
        <w:rPr>
          <w:color w:val="565656"/>
          <w:sz w:val="22"/>
          <w:szCs w:val="22"/>
        </w:rPr>
        <w:t xml:space="preserve">una tabla </w:t>
      </w:r>
      <w:r>
        <w:rPr>
          <w:color w:val="565656"/>
          <w:sz w:val="22"/>
          <w:szCs w:val="22"/>
        </w:rPr>
        <w:t xml:space="preserve">y </w:t>
      </w:r>
      <w:r>
        <w:rPr>
          <w:color w:val="565656"/>
          <w:sz w:val="22"/>
          <w:szCs w:val="22"/>
        </w:rPr>
        <w:t xml:space="preserve">comprobar el estado de </w:t>
        <w:tab/>
        <w:t xml:space="preserve">los productos que tiene a la </w:t>
        <w:tab/>
        <w:t xml:space="preserve">venta en la web. </w:t>
      </w:r>
      <w:r>
        <w:rPr>
          <w:color w:val="565656"/>
          <w:sz w:val="22"/>
          <w:szCs w:val="22"/>
        </w:rPr>
        <w:t xml:space="preserve">En la </w:t>
        <w:tab/>
        <w:t xml:space="preserve">tabla se puede observar el stock que tiene disponible el </w:t>
        <w:tab/>
        <w:t xml:space="preserve">número de ventas del producto, el precio y la facturación total con dicho producto. </w:t>
        <w:tab/>
        <w:t xml:space="preserve">También  el proveedor cuenta con </w:t>
      </w:r>
      <w:r>
        <w:rPr>
          <w:color w:val="565656"/>
          <w:sz w:val="22"/>
          <w:szCs w:val="22"/>
        </w:rPr>
        <w:t xml:space="preserve">una gráfica disponible donde puede ver el </w:t>
        <w:tab/>
        <w:t>por</w:t>
      </w:r>
      <w:r>
        <w:rPr>
          <w:rFonts w:cs="Titillium Web"/>
          <w:color w:val="565656"/>
          <w:sz w:val="22"/>
          <w:szCs w:val="22"/>
        </w:rPr>
        <w:t>c</w:t>
      </w:r>
      <w:r>
        <w:rPr>
          <w:color w:val="565656"/>
          <w:sz w:val="22"/>
          <w:szCs w:val="22"/>
        </w:rPr>
        <w:t>enta</w:t>
      </w:r>
      <w:r>
        <w:rPr>
          <w:rFonts w:cs="Titillium Web"/>
          <w:color w:val="565656"/>
          <w:sz w:val="22"/>
          <w:szCs w:val="22"/>
        </w:rPr>
        <w:t>j</w:t>
      </w:r>
      <w:r>
        <w:rPr>
          <w:color w:val="565656"/>
          <w:sz w:val="22"/>
          <w:szCs w:val="22"/>
        </w:rPr>
        <w:t xml:space="preserve">e </w:t>
        <w:tab/>
        <w:t xml:space="preserve">de ventas de cada producto y la </w:t>
      </w:r>
      <w:r>
        <w:rPr>
          <w:color w:val="565656"/>
          <w:sz w:val="22"/>
          <w:szCs w:val="22"/>
        </w:rPr>
        <w:t>c</w:t>
      </w:r>
      <w:r>
        <w:rPr>
          <w:color w:val="565656"/>
          <w:sz w:val="22"/>
          <w:szCs w:val="22"/>
        </w:rPr>
        <w:t>antidad vendida.</w:t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 xml:space="preserve">Vemos el botón de proveedores con: Crear articulo y Datos. </w:t>
      </w:r>
      <w:r>
        <w:rPr>
          <w:color w:val="565656"/>
          <w:sz w:val="22"/>
          <w:szCs w:val="22"/>
        </w:rPr>
        <w:t>Marcado en la imagen.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490855</wp:posOffset>
            </wp:positionH>
            <wp:positionV relativeFrom="paragraph">
              <wp:posOffset>-6350</wp:posOffset>
            </wp:positionV>
            <wp:extent cx="3077845" cy="1749425"/>
            <wp:effectExtent l="0" t="0" r="0" b="0"/>
            <wp:wrapSquare wrapText="largest"/>
            <wp:docPr id="23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/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  <w:t>Página para crear artículo.</w:t>
      </w:r>
    </w:p>
    <w:p>
      <w:pPr>
        <w:pStyle w:val="Default"/>
        <w:spacing w:before="0" w:after="160"/>
        <w:jc w:val="both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470535</wp:posOffset>
            </wp:positionH>
            <wp:positionV relativeFrom="paragraph">
              <wp:posOffset>4445</wp:posOffset>
            </wp:positionV>
            <wp:extent cx="3088640" cy="1749425"/>
            <wp:effectExtent l="0" t="0" r="0" b="0"/>
            <wp:wrapSquare wrapText="largest"/>
            <wp:docPr id="24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>
          <w:color w:val="565656"/>
        </w:rPr>
        <w:tab/>
      </w:r>
    </w:p>
    <w:p>
      <w:pPr>
        <w:pStyle w:val="Default"/>
        <w:spacing w:before="0" w:after="160"/>
        <w:jc w:val="both"/>
        <w:rPr>
          <w:color w:val="565656"/>
        </w:rPr>
      </w:pPr>
      <w:r>
        <w:rPr/>
      </w:r>
    </w:p>
    <w:p>
      <w:pPr>
        <w:pStyle w:val="Default"/>
        <w:spacing w:before="0" w:after="160"/>
        <w:jc w:val="both"/>
        <w:rPr/>
      </w:pPr>
      <w:r>
        <w:rPr>
          <w:color w:val="565656"/>
        </w:rPr>
        <w:tab/>
        <w:t xml:space="preserve">Página de los datos del proveedor. </w:t>
      </w:r>
    </w:p>
    <w:p>
      <w:pPr>
        <w:pStyle w:val="Default"/>
        <w:spacing w:before="0" w:after="160"/>
        <w:jc w:val="both"/>
        <w:rPr/>
      </w:pPr>
      <w:r>
        <w:rPr>
          <w:color w:val="565656"/>
        </w:rPr>
        <w:tab/>
        <w:t xml:space="preserve">Vemos marcada la tabla y debajo el gráfico. </w:t>
      </w:r>
      <w:r>
        <w:rPr>
          <w:rFonts w:cs="Titillium Web"/>
          <w:color w:val="565656"/>
          <w:sz w:val="24"/>
          <w:szCs w:val="24"/>
        </w:rPr>
        <w:t>E</w:t>
      </w:r>
      <w:r>
        <w:rPr>
          <w:color w:val="565656"/>
        </w:rPr>
        <w:t xml:space="preserve">n la imagen posterior podemos ver </w:t>
        <w:tab/>
        <w:t xml:space="preserve">que </w:t>
      </w:r>
      <w:r>
        <w:rPr>
          <w:color w:val="565656"/>
        </w:rPr>
        <w:t>el gráfico</w:t>
      </w:r>
      <w:r>
        <w:rPr>
          <w:color w:val="565656"/>
        </w:rPr>
        <w:t xml:space="preserve"> tiene un tooltip donde aparecen los datos del producto que se </w:t>
        <w:tab/>
        <w:t>seleccione.</w:t>
      </w:r>
    </w:p>
    <w:p>
      <w:pPr>
        <w:pStyle w:val="Default"/>
        <w:spacing w:before="0" w:after="160"/>
        <w:jc w:val="both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539750</wp:posOffset>
            </wp:positionH>
            <wp:positionV relativeFrom="paragraph">
              <wp:posOffset>99060</wp:posOffset>
            </wp:positionV>
            <wp:extent cx="3081655" cy="1749425"/>
            <wp:effectExtent l="0" t="0" r="0" b="0"/>
            <wp:wrapSquare wrapText="largest"/>
            <wp:docPr id="25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  <w:tab/>
      </w:r>
    </w:p>
    <w:p>
      <w:pPr>
        <w:pStyle w:val="Default"/>
        <w:spacing w:before="0" w:after="160"/>
        <w:jc w:val="both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532130</wp:posOffset>
            </wp:positionH>
            <wp:positionV relativeFrom="paragraph">
              <wp:posOffset>-37465</wp:posOffset>
            </wp:positionV>
            <wp:extent cx="3063875" cy="1749425"/>
            <wp:effectExtent l="0" t="0" r="0" b="0"/>
            <wp:wrapTopAndBottom/>
            <wp:docPr id="26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color w:val="565656"/>
        </w:rPr>
        <w:t xml:space="preserve">También cada proveedor tiene acceso a un botón de editar producto. Este botón </w:t>
        <w:tab/>
        <w:t xml:space="preserve">sólo aparece en los productos </w:t>
      </w:r>
      <w:r>
        <w:rPr>
          <w:rFonts w:cs="Titillium Web"/>
          <w:color w:val="565656"/>
          <w:sz w:val="24"/>
          <w:szCs w:val="24"/>
        </w:rPr>
        <w:t>que cada proveedor a puesto  a la venta.</w:t>
      </w:r>
    </w:p>
    <w:p>
      <w:pPr>
        <w:pStyle w:val="Default"/>
        <w:spacing w:before="0" w:after="160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490855</wp:posOffset>
            </wp:positionH>
            <wp:positionV relativeFrom="paragraph">
              <wp:posOffset>-6985</wp:posOffset>
            </wp:positionV>
            <wp:extent cx="3077845" cy="1749425"/>
            <wp:effectExtent l="0" t="0" r="0" b="0"/>
            <wp:wrapSquare wrapText="largest"/>
            <wp:docPr id="27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/>
      </w:pPr>
      <w:r>
        <w:rPr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 xml:space="preserve">Existe </w:t>
      </w:r>
      <w:r>
        <w:rPr>
          <w:color w:val="565656"/>
          <w:sz w:val="22"/>
          <w:szCs w:val="22"/>
        </w:rPr>
        <w:t>también un</w:t>
      </w:r>
      <w:r>
        <w:rPr>
          <w:color w:val="565656"/>
          <w:sz w:val="22"/>
          <w:szCs w:val="22"/>
        </w:rPr>
        <w:t xml:space="preserve"> botón ‘Top Five’ en el cual todos los usuarios pueden ver gráficos con </w:t>
        <w:tab/>
        <w:t>los 5 productos más vendidos y los 5 productos más caros de la web.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469265</wp:posOffset>
            </wp:positionH>
            <wp:positionV relativeFrom="paragraph">
              <wp:posOffset>65405</wp:posOffset>
            </wp:positionV>
            <wp:extent cx="3077845" cy="1749425"/>
            <wp:effectExtent l="0" t="0" r="0" b="0"/>
            <wp:wrapSquare wrapText="largest"/>
            <wp:docPr id="28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  <w:t xml:space="preserve">He creado una app de carrito de compras. Con la cual el usuario puede ver en todo </w:t>
        <w:tab/>
        <w:t xml:space="preserve">momento lo que ha añadido al carrito los productos que lleva agregados y el total en de </w:t>
        <w:tab/>
        <w:t xml:space="preserve">la compra. La </w:t>
      </w:r>
      <w:r>
        <w:rPr>
          <w:color w:val="565656"/>
          <w:sz w:val="22"/>
          <w:szCs w:val="22"/>
        </w:rPr>
        <w:t>a</w:t>
      </w:r>
      <w:r>
        <w:rPr>
          <w:color w:val="565656"/>
          <w:sz w:val="22"/>
          <w:szCs w:val="22"/>
        </w:rPr>
        <w:t>pp también manda un correo al usuario al realizar un pedido.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>En esta imagen vemos los productos que el usuario lleva en el carro.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474345</wp:posOffset>
            </wp:positionH>
            <wp:positionV relativeFrom="paragraph">
              <wp:posOffset>-14605</wp:posOffset>
            </wp:positionV>
            <wp:extent cx="3081655" cy="1749425"/>
            <wp:effectExtent l="0" t="0" r="0" b="0"/>
            <wp:wrapSquare wrapText="largest"/>
            <wp:docPr id="29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  <w:t>En la siguiente imagen vemos un modal con el carrito desglosado.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473710</wp:posOffset>
            </wp:positionH>
            <wp:positionV relativeFrom="paragraph">
              <wp:posOffset>36195</wp:posOffset>
            </wp:positionV>
            <wp:extent cx="3110230" cy="1749425"/>
            <wp:effectExtent l="0" t="0" r="0" b="0"/>
            <wp:wrapSquare wrapText="largest"/>
            <wp:docPr id="30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  <w:t>Correos que recibe un usuario al realizar el pedido.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514350</wp:posOffset>
            </wp:positionH>
            <wp:positionV relativeFrom="paragraph">
              <wp:posOffset>-36195</wp:posOffset>
            </wp:positionV>
            <wp:extent cx="3088640" cy="1749425"/>
            <wp:effectExtent l="0" t="0" r="0" b="0"/>
            <wp:wrapSquare wrapText="largest"/>
            <wp:docPr id="31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>Que mejor fin que con un pedido realizado y enviado.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  <w:t xml:space="preserve">Adjunto capturas de la base de datos con las columnas creadas en naranja los articulos </w:t>
        <w:tab/>
        <w:t>con recuadro en verde.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499110</wp:posOffset>
            </wp:positionH>
            <wp:positionV relativeFrom="paragraph">
              <wp:posOffset>-58420</wp:posOffset>
            </wp:positionV>
            <wp:extent cx="3096260" cy="1749425"/>
            <wp:effectExtent l="0" t="0" r="0" b="0"/>
            <wp:wrapSquare wrapText="largest"/>
            <wp:docPr id="32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  <w:t xml:space="preserve">En las imagenes vemos como desde la base de datos se pueden eliminar usuarios. 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483235</wp:posOffset>
            </wp:positionH>
            <wp:positionV relativeFrom="paragraph">
              <wp:posOffset>-72390</wp:posOffset>
            </wp:positionV>
            <wp:extent cx="3096260" cy="1749425"/>
            <wp:effectExtent l="0" t="0" r="0" b="0"/>
            <wp:wrapSquare wrapText="largest"/>
            <wp:docPr id="33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  <w:r>
        <w:rPr>
          <w:color w:val="565656"/>
          <w:sz w:val="22"/>
          <w:szCs w:val="22"/>
        </w:rPr>
        <w:t>Aquí vemos como han desaparecido los dos marcados con anterioridad.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471170</wp:posOffset>
            </wp:positionH>
            <wp:positionV relativeFrom="paragraph">
              <wp:posOffset>60325</wp:posOffset>
            </wp:positionV>
            <wp:extent cx="3121025" cy="1749425"/>
            <wp:effectExtent l="0" t="0" r="0" b="0"/>
            <wp:wrapSquare wrapText="largest"/>
            <wp:docPr id="34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b/>
          <w:color w:val="000F9F"/>
          <w:sz w:val="22"/>
          <w:szCs w:val="22"/>
          <w:u w:val="single"/>
        </w:rPr>
        <w:t>CONCLUSIONES</w:t>
      </w:r>
    </w:p>
    <w:p>
      <w:pPr>
        <w:pStyle w:val="Tokio"/>
        <w:jc w:val="both"/>
        <w:rPr>
          <w:b w:val="false"/>
          <w:b w:val="false"/>
          <w:bCs w:val="false"/>
          <w:color w:val="000F9F"/>
          <w:u w:val="none"/>
        </w:rPr>
      </w:pPr>
      <w:r>
        <w:rPr>
          <w:b w:val="false"/>
          <w:bCs w:val="false"/>
          <w:color w:val="000F9F"/>
          <w:u w:val="none"/>
        </w:rPr>
        <w:tab/>
      </w:r>
      <w:r>
        <w:rPr>
          <w:b w:val="false"/>
          <w:bCs w:val="false"/>
          <w:color w:val="565656"/>
          <w:u w:val="none"/>
        </w:rPr>
        <w:t xml:space="preserve">El objetivo </w:t>
      </w:r>
      <w:r>
        <w:rPr>
          <w:b w:val="false"/>
          <w:bCs w:val="false"/>
          <w:color w:val="565656"/>
          <w:u w:val="none"/>
        </w:rPr>
        <w:t xml:space="preserve">del proyecto </w:t>
      </w:r>
      <w:r>
        <w:rPr>
          <w:b w:val="false"/>
          <w:bCs w:val="false"/>
          <w:color w:val="565656"/>
          <w:u w:val="none"/>
        </w:rPr>
        <w:t xml:space="preserve">era hacer una aplicación web para una ecommerce donde se venderían productos electrónicos.  </w:t>
      </w:r>
      <w:r>
        <w:rPr>
          <w:b w:val="false"/>
          <w:bCs w:val="false"/>
          <w:color w:val="565656"/>
          <w:u w:val="none"/>
        </w:rPr>
        <w:t xml:space="preserve">La realización de este proyecto conllevaba dos retos. </w:t>
      </w:r>
    </w:p>
    <w:p>
      <w:pPr>
        <w:pStyle w:val="Tokio"/>
        <w:jc w:val="both"/>
        <w:rPr>
          <w:b w:val="false"/>
          <w:b w:val="false"/>
          <w:bCs w:val="false"/>
          <w:color w:val="000F9F"/>
          <w:u w:val="none"/>
        </w:rPr>
      </w:pPr>
      <w:r>
        <w:rPr>
          <w:b w:val="false"/>
          <w:bCs w:val="false"/>
          <w:color w:val="565656"/>
          <w:u w:val="none"/>
        </w:rPr>
        <w:tab/>
        <w:t>El primer</w:t>
      </w:r>
      <w:r>
        <w:rPr>
          <w:b w:val="false"/>
          <w:bCs w:val="false"/>
          <w:color w:val="565656"/>
          <w:u w:val="none"/>
        </w:rPr>
        <w:t>o</w:t>
      </w:r>
      <w:r>
        <w:rPr>
          <w:b w:val="false"/>
          <w:bCs w:val="false"/>
          <w:color w:val="565656"/>
          <w:u w:val="none"/>
        </w:rPr>
        <w:t xml:space="preserve"> era poner en práctica todo lo aprendido durante este curso de Programación con Python. </w:t>
      </w:r>
    </w:p>
    <w:p>
      <w:pPr>
        <w:pStyle w:val="Tokio"/>
        <w:jc w:val="both"/>
        <w:rPr>
          <w:b w:val="false"/>
          <w:b w:val="false"/>
          <w:bCs w:val="false"/>
          <w:color w:val="000F9F"/>
          <w:u w:val="none"/>
        </w:rPr>
      </w:pPr>
      <w:r>
        <w:rPr>
          <w:b w:val="false"/>
          <w:bCs w:val="false"/>
          <w:color w:val="565656"/>
          <w:u w:val="none"/>
        </w:rPr>
        <w:tab/>
        <w:t xml:space="preserve">El segundo </w:t>
      </w:r>
      <w:r>
        <w:rPr>
          <w:b w:val="false"/>
          <w:bCs w:val="false"/>
          <w:color w:val="565656"/>
          <w:u w:val="none"/>
        </w:rPr>
        <w:t>reto</w:t>
      </w:r>
      <w:r>
        <w:rPr>
          <w:b w:val="false"/>
          <w:bCs w:val="false"/>
          <w:color w:val="565656"/>
          <w:u w:val="none"/>
        </w:rPr>
        <w:t xml:space="preserve"> que me propuse era hacerlo con un framework que no habíamos visto en clase, Django, </w:t>
      </w:r>
      <w:r>
        <w:rPr>
          <w:b w:val="false"/>
          <w:bCs w:val="false"/>
          <w:color w:val="565656"/>
          <w:u w:val="none"/>
        </w:rPr>
        <w:t>animado también por el especialista en Python(Cristian), el cual nos animaba a explorar otros tecnologías y frameworks,</w:t>
      </w:r>
      <w:r>
        <w:rPr>
          <w:b w:val="false"/>
          <w:bCs w:val="false"/>
          <w:color w:val="565656"/>
          <w:u w:val="none"/>
        </w:rPr>
        <w:t xml:space="preserve">  </w:t>
      </w:r>
      <w:r>
        <w:rPr>
          <w:b w:val="false"/>
          <w:bCs w:val="false"/>
          <w:color w:val="565656"/>
          <w:u w:val="none"/>
        </w:rPr>
        <w:t xml:space="preserve">Aparte de utilizar </w:t>
      </w:r>
      <w:r>
        <w:rPr>
          <w:b w:val="false"/>
          <w:bCs w:val="false"/>
          <w:color w:val="565656"/>
          <w:u w:val="none"/>
        </w:rPr>
        <w:t>Django también he utilizado</w:t>
      </w:r>
      <w:r>
        <w:rPr>
          <w:b w:val="false"/>
          <w:bCs w:val="false"/>
          <w:color w:val="565656"/>
          <w:u w:val="none"/>
        </w:rPr>
        <w:t xml:space="preserve"> H</w:t>
      </w:r>
      <w:r>
        <w:rPr>
          <w:b w:val="false"/>
          <w:bCs w:val="false"/>
          <w:color w:val="565656"/>
          <w:u w:val="none"/>
        </w:rPr>
        <w:t>TML</w:t>
      </w:r>
      <w:r>
        <w:rPr>
          <w:b w:val="false"/>
          <w:bCs w:val="false"/>
          <w:color w:val="565656"/>
          <w:u w:val="none"/>
        </w:rPr>
        <w:t>, C</w:t>
      </w:r>
      <w:r>
        <w:rPr>
          <w:b w:val="false"/>
          <w:bCs w:val="false"/>
          <w:color w:val="565656"/>
          <w:u w:val="none"/>
        </w:rPr>
        <w:t>SS</w:t>
      </w:r>
      <w:r>
        <w:rPr>
          <w:b w:val="false"/>
          <w:bCs w:val="false"/>
          <w:color w:val="565656"/>
          <w:u w:val="none"/>
        </w:rPr>
        <w:t xml:space="preserve">, Bootstrap, MySQL, Highcharts, tecnologías que </w:t>
      </w:r>
      <w:r>
        <w:rPr>
          <w:b w:val="false"/>
          <w:bCs w:val="false"/>
          <w:color w:val="565656"/>
          <w:u w:val="none"/>
        </w:rPr>
        <w:t>sólo</w:t>
      </w:r>
      <w:r>
        <w:rPr>
          <w:b w:val="false"/>
          <w:bCs w:val="false"/>
          <w:color w:val="565656"/>
          <w:u w:val="none"/>
        </w:rPr>
        <w:t xml:space="preserve"> había usado en las anteriores prácticas del curso. Mi gran reto era enfrentarme s</w:t>
      </w:r>
      <w:r>
        <w:rPr>
          <w:b w:val="false"/>
          <w:bCs w:val="false"/>
          <w:color w:val="565656"/>
          <w:u w:val="none"/>
        </w:rPr>
        <w:t>o</w:t>
      </w:r>
      <w:r>
        <w:rPr>
          <w:b w:val="false"/>
          <w:bCs w:val="false"/>
          <w:color w:val="565656"/>
          <w:u w:val="none"/>
        </w:rPr>
        <w:t>lo a un proyecto de estas dimensiones.</w:t>
      </w:r>
    </w:p>
    <w:p>
      <w:pPr>
        <w:pStyle w:val="Default"/>
        <w:spacing w:before="0" w:after="160"/>
        <w:jc w:val="both"/>
        <w:rPr>
          <w:b w:val="false"/>
          <w:b w:val="false"/>
          <w:bCs w:val="false"/>
          <w:color w:val="000F9F"/>
          <w:sz w:val="22"/>
          <w:szCs w:val="22"/>
          <w:u w:val="none"/>
        </w:rPr>
      </w:pPr>
      <w:r>
        <w:rPr>
          <w:b w:val="false"/>
          <w:bCs w:val="false"/>
          <w:color w:val="565656"/>
          <w:sz w:val="22"/>
          <w:szCs w:val="22"/>
          <w:u w:val="none"/>
        </w:rPr>
        <w:t xml:space="preserve">Estos objetivos quedan cumplidos ya que cumple con todas las funciones propias de una aplicación web y podría ser utilizado por cualquier ecommerce.  </w:t>
      </w:r>
    </w:p>
    <w:p>
      <w:pPr>
        <w:pStyle w:val="Default"/>
        <w:spacing w:before="0" w:after="160"/>
        <w:jc w:val="both"/>
        <w:rPr>
          <w:color w:val="565656"/>
          <w:sz w:val="22"/>
          <w:szCs w:val="22"/>
        </w:rPr>
      </w:pPr>
      <w:r>
        <w:rPr>
          <w:color w:val="565656"/>
          <w:sz w:val="22"/>
          <w:szCs w:val="22"/>
        </w:rPr>
        <w:tab/>
      </w:r>
    </w:p>
    <w:p>
      <w:pPr>
        <w:pStyle w:val="Default"/>
        <w:spacing w:before="0" w:after="160"/>
        <w:jc w:val="both"/>
        <w:rPr/>
      </w:pPr>
      <w:r>
        <w:rPr>
          <w:color w:val="565656"/>
          <w:sz w:val="22"/>
          <w:szCs w:val="22"/>
        </w:rPr>
        <w:tab/>
      </w:r>
      <w:r>
        <w:rPr>
          <w:b/>
          <w:bCs/>
          <w:color w:val="000F9F"/>
          <w:sz w:val="22"/>
          <w:szCs w:val="22"/>
          <w:u w:val="single"/>
        </w:rPr>
        <w:t xml:space="preserve">Adjunto listado de usuarios ya registrados por si es necesario. </w:t>
      </w:r>
      <w:r>
        <w:rPr>
          <w:color w:val="565656"/>
          <w:sz w:val="22"/>
          <w:szCs w:val="22"/>
        </w:rPr>
        <w:t xml:space="preserve"> </w:t>
      </w:r>
    </w:p>
    <w:p>
      <w:pPr>
        <w:pStyle w:val="Default"/>
        <w:spacing w:before="0" w:after="160"/>
        <w:rPr>
          <w:rFonts w:ascii="Titillium Web" w:hAnsi="Titillium Web"/>
          <w:color w:val="000F9F"/>
        </w:rPr>
      </w:pPr>
      <w:r>
        <w:rPr>
          <w:rFonts w:ascii="Titillium Web" w:hAnsi="Titillium Web"/>
          <w:b/>
          <w:bCs/>
          <w:color w:val="000F9F"/>
          <w:sz w:val="22"/>
          <w:szCs w:val="22"/>
        </w:rPr>
        <w:t>SUPER:</w:t>
      </w:r>
    </w:p>
    <w:p>
      <w:pPr>
        <w:pStyle w:val="Normal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Tokio : tokio</w:t>
      </w:r>
    </w:p>
    <w:p>
      <w:pPr>
        <w:pStyle w:val="Normal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 xml:space="preserve">Candela : </w:t>
      </w:r>
      <w:r>
        <w:rPr>
          <w:rFonts w:ascii="Titillium Web" w:hAnsi="Titillium Web"/>
          <w:b w:val="false"/>
          <w:bCs w:val="false"/>
          <w:color w:val="565656"/>
        </w:rPr>
        <w:t>Contraseña</w:t>
      </w:r>
    </w:p>
    <w:p>
      <w:pPr>
        <w:pStyle w:val="Normal"/>
        <w:rPr>
          <w:rFonts w:ascii="Titillium Web" w:hAnsi="Titillium Web"/>
          <w:b/>
          <w:b/>
          <w:bCs/>
          <w:color w:val="000F9F"/>
        </w:rPr>
      </w:pPr>
      <w:r>
        <w:rPr>
          <w:rFonts w:ascii="Titillium Web" w:hAnsi="Titillium Web"/>
          <w:b/>
          <w:bCs/>
          <w:color w:val="000F9F"/>
        </w:rPr>
        <w:t>PROVEEDOR:</w:t>
      </w:r>
    </w:p>
    <w:p>
      <w:pPr>
        <w:pStyle w:val="Normal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Lourdes : Contraseña</w:t>
      </w:r>
    </w:p>
    <w:p>
      <w:pPr>
        <w:pStyle w:val="Normal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 xml:space="preserve">Maria : </w:t>
      </w:r>
      <w:r>
        <w:rPr>
          <w:rFonts w:ascii="Titillium Web" w:hAnsi="Titillium Web"/>
          <w:b w:val="false"/>
          <w:bCs w:val="false"/>
          <w:color w:val="565656"/>
        </w:rPr>
        <w:t>Contraseña</w:t>
      </w:r>
      <w:r>
        <w:rPr>
          <w:rFonts w:ascii="Titillium Web" w:hAnsi="Titillium Web"/>
          <w:b w:val="false"/>
          <w:bCs w:val="false"/>
          <w:color w:val="565656"/>
        </w:rPr>
        <w:t xml:space="preserve"> </w:t>
      </w:r>
    </w:p>
    <w:p>
      <w:pPr>
        <w:pStyle w:val="Normal"/>
        <w:rPr>
          <w:rFonts w:ascii="Titillium Web" w:hAnsi="Titillium Web"/>
          <w:b/>
          <w:b/>
          <w:bCs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Enrique</w:t>
      </w:r>
      <w:r>
        <w:rPr>
          <w:rFonts w:ascii="Titillium Web" w:hAnsi="Titillium Web"/>
          <w:b/>
          <w:bCs/>
          <w:color w:val="565656"/>
        </w:rPr>
        <w:t xml:space="preserve"> :  </w:t>
      </w:r>
      <w:r>
        <w:rPr>
          <w:rFonts w:ascii="Titillium Web" w:hAnsi="Titillium Web"/>
          <w:b w:val="false"/>
          <w:bCs w:val="false"/>
          <w:color w:val="565656"/>
        </w:rPr>
        <w:t>Contraseña</w:t>
      </w:r>
    </w:p>
    <w:p>
      <w:pPr>
        <w:pStyle w:val="Normal"/>
        <w:rPr>
          <w:rFonts w:ascii="Titillium Web" w:hAnsi="Titillium Web"/>
          <w:b/>
          <w:b/>
          <w:bCs/>
          <w:color w:val="000F9F"/>
        </w:rPr>
      </w:pPr>
      <w:r>
        <w:rPr>
          <w:rFonts w:ascii="Titillium Web" w:hAnsi="Titillium Web"/>
          <w:b/>
          <w:bCs/>
          <w:color w:val="000F9F"/>
        </w:rPr>
        <w:t>CLIENTES:</w:t>
      </w:r>
    </w:p>
    <w:p>
      <w:pPr>
        <w:pStyle w:val="Normal"/>
        <w:rPr>
          <w:rFonts w:ascii="Titillium Web" w:hAnsi="Titillium Web"/>
          <w:b/>
          <w:b/>
          <w:bCs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Antonio :</w:t>
      </w:r>
      <w:r>
        <w:rPr>
          <w:rFonts w:ascii="Titillium Web" w:hAnsi="Titillium Web"/>
          <w:b/>
          <w:bCs/>
          <w:color w:val="565656"/>
        </w:rPr>
        <w:t xml:space="preserve"> </w:t>
      </w:r>
      <w:r>
        <w:rPr>
          <w:rFonts w:ascii="Titillium Web" w:hAnsi="Titillium Web"/>
          <w:b w:val="false"/>
          <w:bCs w:val="false"/>
          <w:color w:val="565656"/>
        </w:rPr>
        <w:t>Contraseña</w:t>
      </w:r>
    </w:p>
    <w:p>
      <w:pPr>
        <w:pStyle w:val="Normal"/>
        <w:rPr>
          <w:rFonts w:ascii="Titillium Web" w:hAnsi="Titillium Web"/>
          <w:b/>
          <w:b/>
          <w:bCs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C</w:t>
      </w:r>
      <w:r>
        <w:rPr>
          <w:rFonts w:ascii="Titillium Web" w:hAnsi="Titillium Web"/>
          <w:b w:val="false"/>
          <w:bCs w:val="false"/>
          <w:color w:val="565656"/>
        </w:rPr>
        <w:t>ristian : Contraseña</w:t>
      </w:r>
    </w:p>
    <w:p>
      <w:pPr>
        <w:pStyle w:val="Default"/>
        <w:spacing w:before="0" w:after="160"/>
        <w:rPr>
          <w:rFonts w:ascii="Titillium Web" w:hAnsi="Titillium Web"/>
          <w:b/>
          <w:b/>
          <w:bCs/>
          <w:color w:val="565656"/>
        </w:rPr>
      </w:pPr>
      <w:r>
        <w:rPr>
          <w:rFonts w:ascii="Titillium Web" w:hAnsi="Titillium Web"/>
          <w:b w:val="false"/>
          <w:bCs w:val="false"/>
          <w:color w:val="565656"/>
          <w:sz w:val="22"/>
          <w:szCs w:val="22"/>
        </w:rPr>
        <w:t>Carmen :  Contraseña</w:t>
      </w:r>
    </w:p>
    <w:p>
      <w:pPr>
        <w:pStyle w:val="Default"/>
        <w:spacing w:before="0" w:after="160"/>
        <w:rPr>
          <w:rFonts w:ascii="Titillium Web" w:hAnsi="Titillium Web"/>
          <w:b/>
          <w:b/>
          <w:bCs/>
          <w:color w:val="000F9F"/>
        </w:rPr>
      </w:pPr>
      <w:r>
        <w:rPr>
          <w:rFonts w:ascii="Titillium Web" w:hAnsi="Titillium Web"/>
          <w:b/>
          <w:bCs/>
          <w:color w:val="000F9F"/>
        </w:rPr>
        <w:t>Acceso a la base de datos:</w:t>
      </w:r>
    </w:p>
    <w:p>
      <w:pPr>
        <w:pStyle w:val="Default"/>
        <w:spacing w:before="0" w:after="160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usuario: root</w:t>
      </w:r>
    </w:p>
    <w:p>
      <w:pPr>
        <w:pStyle w:val="Default"/>
        <w:spacing w:before="0" w:after="160"/>
        <w:rPr>
          <w:rFonts w:ascii="Titillium Web" w:hAnsi="Titillium Web"/>
          <w:b w:val="false"/>
          <w:b w:val="false"/>
          <w:bCs w:val="false"/>
          <w:color w:val="565656"/>
        </w:rPr>
      </w:pPr>
      <w:r>
        <w:rPr>
          <w:rFonts w:ascii="Titillium Web" w:hAnsi="Titillium Web"/>
          <w:b w:val="false"/>
          <w:bCs w:val="false"/>
          <w:color w:val="565656"/>
        </w:rPr>
        <w:t>contraseña:’ ‘</w:t>
      </w:r>
    </w:p>
    <w:p>
      <w:pPr>
        <w:pStyle w:val="Normal"/>
        <w:rPr>
          <w:rFonts w:ascii="Titillium Web" w:hAnsi="Titillium Web"/>
          <w:color w:val="000F9F"/>
        </w:rPr>
      </w:pPr>
      <w:r>
        <w:rPr>
          <w:rFonts w:ascii="Titillium Web" w:hAnsi="Titillium Web"/>
          <w:color w:val="000F9F"/>
        </w:rPr>
        <w:tab/>
      </w:r>
    </w:p>
    <w:p>
      <w:pPr>
        <w:pStyle w:val="Normal"/>
        <w:rPr>
          <w:rFonts w:ascii="Titillium Web" w:hAnsi="Titillium Web"/>
          <w:color w:val="000F9F"/>
        </w:rPr>
      </w:pPr>
      <w:r>
        <w:rPr>
          <w:rFonts w:ascii="Titillium Web" w:hAnsi="Titillium Web"/>
          <w:color w:val="000F9F"/>
        </w:rPr>
      </w:r>
    </w:p>
    <w:p>
      <w:pPr>
        <w:pStyle w:val="Normal"/>
        <w:rPr>
          <w:rFonts w:ascii="Titillium Web" w:hAnsi="Titillium Web"/>
          <w:color w:val="000F9F"/>
        </w:rPr>
      </w:pPr>
      <w:r>
        <w:rPr>
          <w:rFonts w:ascii="Titillium Web" w:hAnsi="Titillium Web"/>
          <w:color w:val="000F9F"/>
        </w:rPr>
      </w:r>
      <w:r>
        <w:br w:type="page"/>
      </w:r>
    </w:p>
    <w:p>
      <w:pPr>
        <w:pStyle w:val="Tokio"/>
        <w:jc w:val="both"/>
        <w:rPr>
          <w:b/>
          <w:b/>
          <w:color w:val="000F9F"/>
          <w:u w:val="single"/>
        </w:rPr>
      </w:pPr>
      <w:r>
        <w:rPr>
          <w:b w:val="false"/>
          <w:bCs w:val="false"/>
          <w:color w:val="000F9F"/>
          <w:u w:val="none"/>
        </w:rPr>
      </w:r>
    </w:p>
    <w:p>
      <w:pPr>
        <w:pStyle w:val="Tokio"/>
        <w:spacing w:before="0" w:after="160"/>
        <w:jc w:val="both"/>
        <w:rPr/>
      </w:pPr>
      <w:r>
        <w:rPr/>
      </w:r>
    </w:p>
    <w:sectPr>
      <w:headerReference w:type="default" r:id="rId29"/>
      <w:footerReference w:type="default" r:id="rId30"/>
      <w:type w:val="nextPage"/>
      <w:pgSz w:w="11906" w:h="16838"/>
      <w:pgMar w:left="1418" w:right="1558" w:header="708" w:top="2410" w:footer="627" w:bottom="1843" w:gutter="0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itillium Web">
    <w:charset w:val="00"/>
    <w:family w:val="roman"/>
    <w:pitch w:val="variable"/>
  </w:font>
  <w:font w:name="Circular Std Black"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Circular Std Book">
    <w:charset w:val="00"/>
    <w:family w:val="roman"/>
    <w:pitch w:val="variable"/>
  </w:font>
  <w:font w:name="Titillium Web">
    <w:charset w:val="01"/>
    <w:family w:val="auto"/>
    <w:pitch w:val="variable"/>
  </w:font>
  <w:font w:name="JetBrains Mono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a0"/>
      <w:rPr>
        <w:rFonts w:cs="Circular Std Book"/>
        <w:color w:val="000C9D"/>
        <w:sz w:val="20"/>
        <w:szCs w:val="20"/>
      </w:rPr>
    </w:pPr>
    <w:r>
      <w:drawing>
        <wp:anchor behindDoc="1" distT="0" distB="0" distL="0" distR="0" simplePos="0" locked="0" layoutInCell="0" allowOverlap="1" relativeHeight="25">
          <wp:simplePos x="0" y="0"/>
          <wp:positionH relativeFrom="margin">
            <wp:align>right</wp:align>
          </wp:positionH>
          <wp:positionV relativeFrom="paragraph">
            <wp:posOffset>-71120</wp:posOffset>
          </wp:positionV>
          <wp:extent cx="1031875" cy="533400"/>
          <wp:effectExtent l="0" t="0" r="0" b="0"/>
          <wp:wrapNone/>
          <wp:docPr id="37" name="Imagen 14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n 14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31875" cy="533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Style w:val="A7"/>
        <w:b w:val="false"/>
        <w:bCs w:val="false"/>
      </w:rPr>
      <w:t>PYTHON</w:t>
    </w:r>
  </w:p>
  <w:p>
    <w:pPr>
      <w:pStyle w:val="Piedepgina"/>
      <w:rPr>
        <w:rStyle w:val="A7"/>
        <w:rFonts w:ascii="Circular Std Black" w:hAnsi="Circular Std Black" w:cs="Circular Std Black"/>
      </w:rPr>
    </w:pPr>
    <w:r>
      <w:rPr>
        <w:rStyle w:val="A7"/>
        <w:rFonts w:cs="Circular Std Black" w:ascii="Circular Std Black" w:hAnsi="Circular Std Black"/>
      </w:rPr>
      <w:t>PROYECTO FINAL</w:t>
      <w:tab/>
    </w:r>
  </w:p>
  <w:p>
    <w:pPr>
      <w:pStyle w:val="Piedepgina"/>
      <w:rPr/>
    </w:pPr>
    <w:r>
      <w:rPr>
        <w:rStyle w:val="A7"/>
        <w:rFonts w:cs="Circular Std Black" w:ascii="Circular Std Black" w:hAnsi="Circular Std Black"/>
        <w:b/>
        <w:bCs/>
        <w:color w:val="000C9D"/>
        <w:sz w:val="20"/>
        <w:szCs w:val="20"/>
      </w:rPr>
      <w:t xml:space="preserve">Juan </w:t>
    </w:r>
    <w:r>
      <w:rPr>
        <w:rStyle w:val="A7"/>
        <w:rFonts w:cs="Circular Std Black" w:ascii="Circular Std Black" w:hAnsi="Circular Std Black"/>
        <w:b/>
        <w:bCs/>
        <w:color w:val="000C9D"/>
        <w:sz w:val="20"/>
        <w:szCs w:val="20"/>
      </w:rPr>
      <w:t>Pablo</w:t>
    </w:r>
    <w:r>
      <w:rPr>
        <w:rStyle w:val="A7"/>
        <w:rFonts w:cs="Circular Std Black" w:ascii="Circular Std Black" w:hAnsi="Circular Std Black"/>
      </w:rPr>
      <w:t xml:space="preserve"> </w:t>
    </w:r>
    <w:r>
      <w:rPr>
        <w:rStyle w:val="A7"/>
        <w:rFonts w:cs="Circular Std Black" w:ascii="Circular Std Black" w:hAnsi="Circular Std Black"/>
        <w:b/>
        <w:bCs/>
        <w:color w:val="000C9D"/>
        <w:sz w:val="20"/>
        <w:szCs w:val="20"/>
      </w:rPr>
      <w:t>Oltra Jiménez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3" wp14:anchorId="17214782">
              <wp:simplePos x="0" y="0"/>
              <wp:positionH relativeFrom="column">
                <wp:posOffset>5328285</wp:posOffset>
              </wp:positionH>
              <wp:positionV relativeFrom="paragraph">
                <wp:posOffset>-1270</wp:posOffset>
              </wp:positionV>
              <wp:extent cx="351155" cy="314325"/>
              <wp:effectExtent l="0" t="0" r="0" b="0"/>
              <wp:wrapNone/>
              <wp:docPr id="35" name="Imagen 146"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n 146" descr="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 rot="10800000">
                        <a:off x="0" y="0"/>
                        <a:ext cx="350640" cy="313560"/>
                      </a:xfrm>
                      <a:prstGeom prst="rect">
                        <a:avLst/>
                      </a:prstGeom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shapetype_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shape_0" ID="Imagen 146" stroked="f" style="position:absolute;margin-left:419.55pt;margin-top:-0.1pt;width:27.55pt;height:24.65pt;mso-wrap-style:none;v-text-anchor:middle;rotation:180" wp14:anchorId="17214782" type="shapetype_75">
              <v:imagedata r:id="rId1" o:detectmouseclick="t"/>
              <v:stroke color="#3465a4" joinstyle="round" endcap="flat"/>
              <w10:wrap type="none"/>
            </v:shape>
          </w:pict>
        </mc:Fallback>
      </mc:AlternateContent>
      <w:drawing>
        <wp:anchor behindDoc="1" distT="0" distB="0" distL="0" distR="0" simplePos="0" locked="0" layoutInCell="0" allowOverlap="1" relativeHeight="37">
          <wp:simplePos x="0" y="0"/>
          <wp:positionH relativeFrom="column">
            <wp:posOffset>-52705</wp:posOffset>
          </wp:positionH>
          <wp:positionV relativeFrom="paragraph">
            <wp:posOffset>3175</wp:posOffset>
          </wp:positionV>
          <wp:extent cx="692150" cy="362585"/>
          <wp:effectExtent l="0" t="0" r="0" b="0"/>
          <wp:wrapNone/>
          <wp:docPr id="36" name="Imagen 147" descr="C:\Users\Andrea\AppData\Local\Microsoft\Windows\INetCache\Content.Word\new technology school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n 147" descr="C:\Users\Andrea\AppData\Local\Microsoft\Windows\INetCache\Content.Word\new technology school-01.pn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92150" cy="3625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495c7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495c7f"/>
    <w:rPr/>
  </w:style>
  <w:style w:type="character" w:styleId="A7" w:customStyle="1">
    <w:name w:val="A7"/>
    <w:uiPriority w:val="99"/>
    <w:qFormat/>
    <w:rsid w:val="00495c7f"/>
    <w:rPr>
      <w:rFonts w:cs="Circular Std Book"/>
      <w:b/>
      <w:bCs/>
      <w:color w:val="000C9D"/>
      <w:sz w:val="20"/>
      <w:szCs w:val="20"/>
    </w:rPr>
  </w:style>
  <w:style w:type="character" w:styleId="TokioCar" w:customStyle="1">
    <w:name w:val="Tokio Car"/>
    <w:basedOn w:val="DefaultParagraphFont"/>
    <w:link w:val="Tokio"/>
    <w:qFormat/>
    <w:rsid w:val="000441fd"/>
    <w:rPr>
      <w:rFonts w:ascii="Titillium Web" w:hAnsi="Titillium Web"/>
      <w:color w:val="595959" w:themeColor="text1" w:themeTint="a6"/>
    </w:rPr>
  </w:style>
  <w:style w:type="character" w:styleId="TokioTtuloCar" w:customStyle="1">
    <w:name w:val="Tokio Título Car"/>
    <w:basedOn w:val="TokioCar"/>
    <w:link w:val="TokioTtulo"/>
    <w:qFormat/>
    <w:rsid w:val="00e07dd9"/>
    <w:rPr>
      <w:rFonts w:ascii="Circular Std Black" w:hAnsi="Circular Std Black"/>
      <w:color w:val="060E9F"/>
      <w:sz w:val="40"/>
    </w:rPr>
  </w:style>
  <w:style w:type="character" w:styleId="CURSOCar" w:customStyle="1">
    <w:name w:val="CURSO Car"/>
    <w:basedOn w:val="TokioTtuloCar"/>
    <w:link w:val="CURSO"/>
    <w:qFormat/>
    <w:rsid w:val="00b354d4"/>
    <w:rPr>
      <w:rFonts w:ascii="Circular Std Black" w:hAnsi="Circular Std Black"/>
      <w:color w:val="060E9F"/>
      <w:sz w:val="40"/>
    </w:rPr>
  </w:style>
  <w:style w:type="character" w:styleId="SinespaciadoCar" w:customStyle="1">
    <w:name w:val="Sin espaciado Car"/>
    <w:basedOn w:val="DefaultParagraphFont"/>
    <w:link w:val="Sinespaciado"/>
    <w:uiPriority w:val="1"/>
    <w:qFormat/>
    <w:rsid w:val="00b354d4"/>
    <w:rPr>
      <w:rFonts w:eastAsia="" w:eastAsiaTheme="minorEastAsia"/>
      <w:lang w:eastAsia="es-ES"/>
    </w:rPr>
  </w:style>
  <w:style w:type="character" w:styleId="Vietas">
    <w:name w:val="Viñet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495c7f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Piedepgina">
    <w:name w:val="Footer"/>
    <w:basedOn w:val="Normal"/>
    <w:link w:val="PiedepginaCar"/>
    <w:uiPriority w:val="99"/>
    <w:unhideWhenUsed/>
    <w:rsid w:val="00495c7f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Pa0" w:customStyle="1">
    <w:name w:val="Pa0"/>
    <w:basedOn w:val="Normal"/>
    <w:next w:val="Normal"/>
    <w:uiPriority w:val="99"/>
    <w:qFormat/>
    <w:rsid w:val="00495c7f"/>
    <w:pPr>
      <w:spacing w:lineRule="atLeast" w:line="241" w:before="0" w:after="0"/>
    </w:pPr>
    <w:rPr>
      <w:rFonts w:ascii="Circular Std Book" w:hAnsi="Circular Std Book" w:cs="Times New Roman"/>
      <w:sz w:val="24"/>
      <w:szCs w:val="24"/>
    </w:rPr>
  </w:style>
  <w:style w:type="paragraph" w:styleId="Tokio" w:customStyle="1">
    <w:name w:val="Tokio"/>
    <w:basedOn w:val="Normal"/>
    <w:link w:val="TokioCar"/>
    <w:qFormat/>
    <w:rsid w:val="000441fd"/>
    <w:pPr/>
    <w:rPr>
      <w:rFonts w:ascii="Titillium Web" w:hAnsi="Titillium Web"/>
      <w:color w:val="595959" w:themeColor="text1" w:themeTint="a6"/>
    </w:rPr>
  </w:style>
  <w:style w:type="paragraph" w:styleId="TokioTtulo" w:customStyle="1">
    <w:name w:val="Tokio Título"/>
    <w:basedOn w:val="Tokio"/>
    <w:link w:val="TokioTtuloCar"/>
    <w:qFormat/>
    <w:rsid w:val="00e07dd9"/>
    <w:pPr/>
    <w:rPr>
      <w:rFonts w:ascii="Circular Std Black" w:hAnsi="Circular Std Black"/>
      <w:color w:val="060E9F"/>
      <w:sz w:val="40"/>
    </w:rPr>
  </w:style>
  <w:style w:type="paragraph" w:styleId="ListParagraph">
    <w:name w:val="List Paragraph"/>
    <w:basedOn w:val="Normal"/>
    <w:uiPriority w:val="34"/>
    <w:qFormat/>
    <w:rsid w:val="000441fd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e07dd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CURSO" w:customStyle="1">
    <w:name w:val="CURSO"/>
    <w:basedOn w:val="TokioTtulo"/>
    <w:link w:val="CURSOCar"/>
    <w:qFormat/>
    <w:rsid w:val="00b354d4"/>
    <w:pPr>
      <w:jc w:val="center"/>
    </w:pPr>
    <w:rPr/>
  </w:style>
  <w:style w:type="paragraph" w:styleId="NoSpacing">
    <w:name w:val="No Spacing"/>
    <w:link w:val="SinespaciadoCar"/>
    <w:uiPriority w:val="1"/>
    <w:qFormat/>
    <w:rsid w:val="00b354d4"/>
    <w:pPr>
      <w:widowControl/>
      <w:bidi w:val="0"/>
      <w:spacing w:lineRule="auto" w:line="240" w:before="0" w:after="0"/>
      <w:jc w:val="left"/>
    </w:pPr>
    <w:rPr>
      <w:rFonts w:eastAsia="" w:eastAsiaTheme="minorEastAsia" w:ascii="Calibri" w:hAnsi="Calibri" w:cs=""/>
      <w:color w:val="auto"/>
      <w:kern w:val="0"/>
      <w:sz w:val="22"/>
      <w:szCs w:val="22"/>
      <w:lang w:eastAsia="es-ES" w:val="es-ES" w:bidi="ar-SA"/>
    </w:rPr>
  </w:style>
  <w:style w:type="paragraph" w:styleId="Default" w:customStyle="1">
    <w:name w:val="Default"/>
    <w:qFormat/>
    <w:rsid w:val="00793cbe"/>
    <w:pPr>
      <w:widowControl/>
      <w:bidi w:val="0"/>
      <w:spacing w:lineRule="auto" w:line="240" w:before="0" w:after="0"/>
      <w:jc w:val="left"/>
    </w:pPr>
    <w:rPr>
      <w:rFonts w:ascii="Titillium Web" w:hAnsi="Titillium Web" w:cs="Titillium Web" w:eastAsia="Calibri"/>
      <w:color w:val="000000"/>
      <w:kern w:val="0"/>
      <w:sz w:val="24"/>
      <w:szCs w:val="24"/>
      <w:lang w:val="es-ES" w:eastAsia="en-US" w:bidi="ar-SA"/>
    </w:rPr>
  </w:style>
  <w:style w:type="paragraph" w:styleId="Contenidodelmarco">
    <w:name w:val="Contenido del marc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30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Formato de carta</Template>
  <TotalTime>174</TotalTime>
  <Application>LibreOffice/7.1.3.2$Windows_X86_64 LibreOffice_project/47f78053abe362b9384784d31a6e56f8511eb1c1</Application>
  <AppVersion>15.0000</AppVersion>
  <Pages>13</Pages>
  <Words>955</Words>
  <Characters>4682</Characters>
  <CharactersWithSpaces>5678</CharactersWithSpaces>
  <Paragraphs>81</Paragraphs>
  <Company>Repsol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2018-09-19T14:46:00Z</dcterms:created>
  <dc:creator>Andrea</dc:creator>
  <dc:description/>
  <dc:language>es-ES</dc:language>
  <cp:lastModifiedBy/>
  <dcterms:modified xsi:type="dcterms:W3CDTF">2022-09-26T20:39:47Z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